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05375" w:rsidP="00D05375">
      <w:pPr>
        <w:ind w:left="-142" w:right="-143"/>
        <w:jc w:val="right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Дело № 5-</w:t>
      </w:r>
      <w:r>
        <w:rPr>
          <w:rFonts w:eastAsia="MS Mincho"/>
          <w:color w:val="FF0000"/>
          <w:sz w:val="26"/>
          <w:szCs w:val="26"/>
        </w:rPr>
        <w:t>584</w:t>
      </w:r>
      <w:r>
        <w:rPr>
          <w:color w:val="FF0000"/>
          <w:sz w:val="26"/>
          <w:szCs w:val="26"/>
        </w:rPr>
        <w:t>-2106</w:t>
      </w:r>
      <w:r>
        <w:rPr>
          <w:rFonts w:eastAsia="MS Mincho"/>
          <w:sz w:val="26"/>
          <w:szCs w:val="26"/>
        </w:rPr>
        <w:t>/2026</w:t>
      </w:r>
    </w:p>
    <w:p w:rsidR="00D05375" w:rsidP="00D05375">
      <w:pPr>
        <w:ind w:left="-142" w:right="-143"/>
        <w:jc w:val="right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86MS0046-01-2026-003266-12</w:t>
      </w:r>
    </w:p>
    <w:p w:rsidR="00D05375" w:rsidP="00D05375">
      <w:pPr>
        <w:ind w:left="-142" w:right="-143"/>
        <w:jc w:val="right"/>
        <w:rPr>
          <w:rFonts w:eastAsia="MS Mincho"/>
          <w:sz w:val="26"/>
          <w:szCs w:val="26"/>
        </w:rPr>
      </w:pPr>
    </w:p>
    <w:p w:rsidR="00D05375" w:rsidP="00D05375">
      <w:pPr>
        <w:ind w:left="-142" w:right="-143"/>
        <w:jc w:val="center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ПОСТАНОВЛЕНИЕ</w:t>
      </w:r>
    </w:p>
    <w:p w:rsidR="00D05375" w:rsidP="00D05375">
      <w:pPr>
        <w:ind w:left="-142" w:right="-143"/>
        <w:jc w:val="center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по делу об административном правонарушении</w:t>
      </w:r>
    </w:p>
    <w:p w:rsidR="00D05375" w:rsidP="00D05375">
      <w:pPr>
        <w:ind w:left="-142" w:right="-143"/>
        <w:jc w:val="center"/>
        <w:rPr>
          <w:rFonts w:eastAsia="MS Mincho"/>
          <w:sz w:val="26"/>
          <w:szCs w:val="26"/>
        </w:rPr>
      </w:pPr>
    </w:p>
    <w:p w:rsidR="00D05375" w:rsidP="00D05375">
      <w:pPr>
        <w:overflowPunct w:val="0"/>
        <w:autoSpaceDE w:val="0"/>
        <w:autoSpaceDN w:val="0"/>
        <w:adjustRightInd w:val="0"/>
        <w:ind w:left="-142" w:right="-143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г. Нижневартовск                                                                               24 июня 2026 года</w:t>
      </w:r>
    </w:p>
    <w:p w:rsidR="00D05375" w:rsidP="00D05375">
      <w:pPr>
        <w:overflowPunct w:val="0"/>
        <w:autoSpaceDE w:val="0"/>
        <w:autoSpaceDN w:val="0"/>
        <w:adjustRightInd w:val="0"/>
        <w:ind w:left="-142" w:right="-143"/>
        <w:jc w:val="both"/>
        <w:textAlignment w:val="baseline"/>
        <w:rPr>
          <w:rFonts w:eastAsia="MS Mincho"/>
          <w:sz w:val="26"/>
          <w:szCs w:val="26"/>
        </w:rPr>
      </w:pPr>
    </w:p>
    <w:p w:rsidR="00D05375" w:rsidP="00D05375">
      <w:pPr>
        <w:shd w:val="clear" w:color="auto" w:fill="FFFFFF"/>
        <w:autoSpaceDE w:val="0"/>
        <w:autoSpaceDN w:val="0"/>
        <w:adjustRightInd w:val="0"/>
        <w:ind w:left="-142" w:right="-143"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Мировой судья судебного участка </w:t>
      </w:r>
      <w:r>
        <w:rPr>
          <w:rFonts w:eastAsia="Segoe UI Symbol"/>
          <w:sz w:val="26"/>
          <w:szCs w:val="26"/>
        </w:rPr>
        <w:t>№</w:t>
      </w:r>
      <w:r>
        <w:rPr>
          <w:sz w:val="26"/>
          <w:szCs w:val="26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материалы дела об административном правонарушении в отношении</w:t>
      </w:r>
      <w:r>
        <w:rPr>
          <w:bCs/>
          <w:sz w:val="26"/>
          <w:szCs w:val="26"/>
        </w:rPr>
        <w:t>:</w:t>
      </w:r>
    </w:p>
    <w:p w:rsidR="00D05375" w:rsidP="00D05375">
      <w:pPr>
        <w:shd w:val="clear" w:color="auto" w:fill="FFFFFF"/>
        <w:autoSpaceDE w:val="0"/>
        <w:autoSpaceDN w:val="0"/>
        <w:adjustRightInd w:val="0"/>
        <w:ind w:left="-142" w:right="-143" w:firstLine="567"/>
        <w:jc w:val="both"/>
        <w:rPr>
          <w:bCs/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Генерально</w:t>
      </w:r>
      <w:r>
        <w:rPr>
          <w:color w:val="FF0000"/>
          <w:sz w:val="26"/>
          <w:szCs w:val="26"/>
        </w:rPr>
        <w:t>го директора ООО «Хумо» Вараксина Ивана Кабилджановича, *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года рождения, уроженца *</w:t>
      </w:r>
      <w:r>
        <w:rPr>
          <w:sz w:val="26"/>
          <w:szCs w:val="26"/>
        </w:rPr>
        <w:t>, зарегистрированного и проживающего по адресу: *</w:t>
      </w:r>
      <w:r>
        <w:rPr>
          <w:sz w:val="26"/>
          <w:szCs w:val="26"/>
        </w:rPr>
        <w:t xml:space="preserve"> ИНН: *</w:t>
      </w:r>
    </w:p>
    <w:p w:rsidR="00D05375" w:rsidP="00D05375">
      <w:pPr>
        <w:ind w:left="-142" w:right="-143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УСТАНОВИЛ:</w:t>
      </w:r>
    </w:p>
    <w:p w:rsidR="00D05375" w:rsidP="00D05375">
      <w:pPr>
        <w:ind w:left="-142" w:right="-143"/>
        <w:jc w:val="center"/>
        <w:rPr>
          <w:bCs/>
          <w:sz w:val="26"/>
          <w:szCs w:val="26"/>
        </w:rPr>
      </w:pP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>Вараксин И.К.</w:t>
      </w:r>
      <w:r>
        <w:rPr>
          <w:bCs/>
          <w:sz w:val="26"/>
          <w:szCs w:val="26"/>
        </w:rPr>
        <w:t>, являясь</w:t>
      </w:r>
      <w:r>
        <w:rPr>
          <w:sz w:val="26"/>
          <w:szCs w:val="26"/>
        </w:rPr>
        <w:t xml:space="preserve"> генеральным </w:t>
      </w:r>
      <w:r>
        <w:rPr>
          <w:color w:val="FF0000"/>
          <w:sz w:val="26"/>
          <w:szCs w:val="26"/>
        </w:rPr>
        <w:t>директором ООО «Хумо»</w:t>
      </w:r>
      <w:r>
        <w:rPr>
          <w:sz w:val="26"/>
          <w:szCs w:val="26"/>
        </w:rPr>
        <w:t>, зарегистрированного по адресу: *</w:t>
      </w:r>
      <w:r>
        <w:rPr>
          <w:sz w:val="26"/>
          <w:szCs w:val="26"/>
        </w:rPr>
        <w:t>в нарушении ст. 11 Федерального закона от 01.04.1996 № 27-ФЗ не своевременно 24</w:t>
      </w:r>
      <w:r>
        <w:rPr>
          <w:color w:val="FF0000"/>
          <w:sz w:val="26"/>
          <w:szCs w:val="26"/>
        </w:rPr>
        <w:t>.03.2026</w:t>
      </w:r>
      <w:r>
        <w:rPr>
          <w:sz w:val="26"/>
          <w:szCs w:val="26"/>
        </w:rPr>
        <w:t xml:space="preserve"> в ОСФР по ХМАО-Югре по телекомм</w:t>
      </w:r>
      <w:r>
        <w:rPr>
          <w:sz w:val="26"/>
          <w:szCs w:val="26"/>
        </w:rPr>
        <w:t xml:space="preserve">уникационным каналам связи представил </w:t>
      </w:r>
      <w:r>
        <w:rPr>
          <w:color w:val="FF0000"/>
          <w:sz w:val="26"/>
          <w:szCs w:val="26"/>
        </w:rPr>
        <w:t>форму ЕФС-1, раздел 1, подраздел 1.2 (регистрационный номер обращения ЕФС-1-126-013501170) за 2025 год</w:t>
      </w:r>
      <w:r>
        <w:rPr>
          <w:sz w:val="26"/>
          <w:szCs w:val="26"/>
        </w:rPr>
        <w:t xml:space="preserve">, последний день предоставления которого не позднее </w:t>
      </w:r>
      <w:r>
        <w:rPr>
          <w:color w:val="FF0000"/>
          <w:sz w:val="26"/>
          <w:szCs w:val="26"/>
        </w:rPr>
        <w:t>26.01.2026</w:t>
      </w:r>
      <w:r>
        <w:rPr>
          <w:sz w:val="26"/>
          <w:szCs w:val="26"/>
        </w:rPr>
        <w:t xml:space="preserve">. Правонарушение совершено </w:t>
      </w:r>
      <w:r>
        <w:rPr>
          <w:color w:val="FF0000"/>
          <w:sz w:val="26"/>
          <w:szCs w:val="26"/>
        </w:rPr>
        <w:t>27.01.2026</w:t>
      </w:r>
      <w:r>
        <w:rPr>
          <w:sz w:val="26"/>
          <w:szCs w:val="26"/>
        </w:rPr>
        <w:t xml:space="preserve"> в 00 час. 01 мин</w:t>
      </w:r>
      <w:r>
        <w:rPr>
          <w:sz w:val="26"/>
          <w:szCs w:val="26"/>
        </w:rPr>
        <w:t xml:space="preserve">. </w:t>
      </w:r>
    </w:p>
    <w:p w:rsidR="00D05375" w:rsidP="00D05375">
      <w:pPr>
        <w:pStyle w:val="NoSpacing"/>
        <w:ind w:firstLine="567"/>
        <w:jc w:val="both"/>
        <w:rPr>
          <w:sz w:val="26"/>
          <w:szCs w:val="26"/>
        </w:rPr>
      </w:pPr>
      <w:r>
        <w:rPr>
          <w:bCs/>
          <w:color w:val="FF0000"/>
          <w:sz w:val="26"/>
          <w:szCs w:val="26"/>
        </w:rPr>
        <w:t xml:space="preserve">Вараксин И.К. </w:t>
      </w:r>
      <w:r>
        <w:rPr>
          <w:sz w:val="26"/>
          <w:szCs w:val="26"/>
        </w:rPr>
        <w:t xml:space="preserve">на рассмотрение материалов дела не явился, о месте и времени рассмотрения </w:t>
      </w:r>
      <w:r>
        <w:rPr>
          <w:sz w:val="26"/>
          <w:szCs w:val="26"/>
          <w:lang w:val="x-none" w:eastAsia="x-none"/>
        </w:rPr>
        <w:t xml:space="preserve">извещен надлежащим образом. </w:t>
      </w:r>
      <w:r>
        <w:rPr>
          <w:sz w:val="26"/>
          <w:szCs w:val="26"/>
        </w:rPr>
        <w:t>Ходатайство об отложении судебного заседания в порядке, установленном ст. 24.4 Кодекса РФ об АП от Вараксина И.К., мировому судье не пост</w:t>
      </w:r>
      <w:r>
        <w:rPr>
          <w:sz w:val="26"/>
          <w:szCs w:val="26"/>
        </w:rPr>
        <w:t>упало.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ч. 2 ст. 25.1 Кодекса РФ об АП мировой судья считает возможным рассмотреть дело в отсутствие Вараксина И.К., не просившего об отложении рассмотрения дела.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Мировой судья исследовал материалы дела: протокол об административном </w:t>
      </w:r>
      <w:r>
        <w:rPr>
          <w:sz w:val="26"/>
          <w:szCs w:val="26"/>
        </w:rPr>
        <w:t>правонарушении</w:t>
      </w:r>
      <w:r>
        <w:rPr>
          <w:color w:val="FF0000"/>
          <w:sz w:val="26"/>
          <w:szCs w:val="26"/>
        </w:rPr>
        <w:t xml:space="preserve"> № 027</w:t>
      </w:r>
      <w:r>
        <w:rPr>
          <w:color w:val="FF0000"/>
          <w:sz w:val="26"/>
          <w:szCs w:val="26"/>
          <w:lang w:val="en-US"/>
        </w:rPr>
        <w:t>S</w:t>
      </w:r>
      <w:r>
        <w:rPr>
          <w:color w:val="FF0000"/>
          <w:sz w:val="26"/>
          <w:szCs w:val="26"/>
        </w:rPr>
        <w:t>20260001680 от 02.06.2026</w:t>
      </w:r>
      <w:r>
        <w:rPr>
          <w:sz w:val="26"/>
          <w:szCs w:val="26"/>
        </w:rPr>
        <w:t xml:space="preserve"> в котором изложено существо правонарушения; </w:t>
      </w:r>
      <w:r>
        <w:rPr>
          <w:sz w:val="26"/>
          <w:szCs w:val="26"/>
          <w:lang w:eastAsia="x-none"/>
        </w:rPr>
        <w:t>сведения из Единого реестра субъектов малого и среднего предпринимательства</w:t>
      </w:r>
      <w:r>
        <w:rPr>
          <w:sz w:val="26"/>
          <w:szCs w:val="26"/>
        </w:rPr>
        <w:t xml:space="preserve">; выписку из Единого государственного реестра юридических лиц в отношении </w:t>
      </w:r>
      <w:r>
        <w:rPr>
          <w:color w:val="FF0000"/>
          <w:sz w:val="26"/>
          <w:szCs w:val="26"/>
        </w:rPr>
        <w:t>ООО «Хумо</w:t>
      </w:r>
      <w:r>
        <w:rPr>
          <w:sz w:val="26"/>
          <w:szCs w:val="26"/>
        </w:rPr>
        <w:t xml:space="preserve">»; </w:t>
      </w:r>
      <w:r>
        <w:rPr>
          <w:sz w:val="26"/>
          <w:szCs w:val="26"/>
        </w:rPr>
        <w:t>копию отчета ЕФС-1; скриншот документа регистрации обращения в системе СФР; телефонограмму-уведомление о явке для составления протокола об административном правонарушении; отчет об отслеживании отправления с почтовым идентификатором; список внутренних почт</w:t>
      </w:r>
      <w:r>
        <w:rPr>
          <w:sz w:val="26"/>
          <w:szCs w:val="26"/>
        </w:rPr>
        <w:t>овых отправлений - приходит к следующему.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С 01.01.2023 г. согласно п. 2 ст. 8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  <w:r>
        <w:rPr>
          <w:sz w:val="26"/>
          <w:szCs w:val="26"/>
        </w:rPr>
        <w:t xml:space="preserve"> (далее Федеральный закон № 27-ФЗ) страхователь представляет в органы Фонда сведения для индивидуального (персонифицированного) учета в составе единой формы сведений (Форма ЕФС-1).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Единая форма сведений и порядок ее заполнения утверждены приказом Фонда пен</w:t>
      </w:r>
      <w:r>
        <w:rPr>
          <w:sz w:val="26"/>
          <w:szCs w:val="26"/>
        </w:rPr>
        <w:t xml:space="preserve">сионного и социального страхования Российской Федерации от 17.11.2023г. № 2281 «Об утверждении единой формы «Сведения для ведения индивидуального </w:t>
      </w:r>
      <w:r>
        <w:rPr>
          <w:sz w:val="26"/>
          <w:szCs w:val="26"/>
        </w:rPr>
        <w:t>(персонифицированного) учета и сведения о начисленных страховых взносах на обязательное социальное страхование</w:t>
      </w:r>
      <w:r>
        <w:rPr>
          <w:sz w:val="26"/>
          <w:szCs w:val="26"/>
        </w:rPr>
        <w:t xml:space="preserve"> от несчастных случаев на производстве и профессиональных заболеваний (ЕФС-1)» и порядка ее заполнения».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Согласно пп. 3 п. 2 ст. 11 Федерального закона от 01.04.1996 № 27-ФЗ, а также порядка представления указанных сведений в форме электронного документа, </w:t>
      </w:r>
      <w:r>
        <w:rPr>
          <w:sz w:val="26"/>
          <w:szCs w:val="26"/>
        </w:rPr>
        <w:t>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 работ (оказан</w:t>
      </w:r>
      <w:r>
        <w:rPr>
          <w:sz w:val="26"/>
          <w:szCs w:val="26"/>
        </w:rPr>
        <w:t>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</w:t>
      </w:r>
      <w:r>
        <w:rPr>
          <w:sz w:val="26"/>
          <w:szCs w:val="26"/>
        </w:rPr>
        <w:t xml:space="preserve">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периоды работы (деятельности), в том числе периоды работы (деятельности),</w:t>
      </w:r>
      <w:r>
        <w:rPr>
          <w:sz w:val="26"/>
          <w:szCs w:val="26"/>
        </w:rPr>
        <w:t xml:space="preserve"> включаемые в стаж для определения права на досрочное назначение пенсии или на повышение фиксированной выплаты к пенсии (далее - форма ЕФС-1, раздел 1, подраздел 1.2).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п. 3 ст. 11 Федерального закона № 27-ФЗ сведения, указанные в п.п 3 п. </w:t>
      </w:r>
      <w:r>
        <w:rPr>
          <w:sz w:val="26"/>
          <w:szCs w:val="26"/>
        </w:rPr>
        <w:t>2 статьи 11 Федерального закона № 27-ФЗ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указанных в пп. 1-10 п. 3 статьи 11 Федерального закона № 2</w:t>
      </w:r>
      <w:r>
        <w:rPr>
          <w:sz w:val="26"/>
          <w:szCs w:val="26"/>
        </w:rPr>
        <w:t>7-ФЗ.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нарушение вышеуказанных норм Федерального закона № 27 - ФЗ от 01.04.1996 Вараксин И.К., являясь генеральным </w:t>
      </w:r>
      <w:r>
        <w:rPr>
          <w:color w:val="FF0000"/>
          <w:sz w:val="26"/>
          <w:szCs w:val="26"/>
        </w:rPr>
        <w:t>директором ООО «Хумо</w:t>
      </w:r>
      <w:r>
        <w:rPr>
          <w:sz w:val="26"/>
          <w:szCs w:val="26"/>
        </w:rPr>
        <w:t xml:space="preserve">» в установленные законом сроки не предоставил </w:t>
      </w:r>
      <w:r>
        <w:rPr>
          <w:color w:val="FF0000"/>
          <w:sz w:val="26"/>
          <w:szCs w:val="26"/>
        </w:rPr>
        <w:t>форму ЕФС-1, раздел 1, подраздел 1.2 (регистрационный номер обращения ЕФС</w:t>
      </w:r>
      <w:r>
        <w:rPr>
          <w:color w:val="FF0000"/>
          <w:sz w:val="26"/>
          <w:szCs w:val="26"/>
        </w:rPr>
        <w:t xml:space="preserve">-1-126-013501170) за 2025 год </w:t>
      </w:r>
      <w:r>
        <w:rPr>
          <w:sz w:val="26"/>
          <w:szCs w:val="26"/>
        </w:rPr>
        <w:t>в ОСФР по ХМАО-Югре.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Таким образом, срок предоставления </w:t>
      </w:r>
      <w:r>
        <w:rPr>
          <w:color w:val="FF0000"/>
          <w:sz w:val="26"/>
          <w:szCs w:val="26"/>
        </w:rPr>
        <w:t xml:space="preserve">формы ЕФС-1, раздел 1. подраздел 1.2 </w:t>
      </w:r>
      <w:r>
        <w:rPr>
          <w:sz w:val="26"/>
          <w:szCs w:val="26"/>
        </w:rPr>
        <w:t xml:space="preserve">не позднее </w:t>
      </w:r>
      <w:r>
        <w:rPr>
          <w:color w:val="FF0000"/>
          <w:sz w:val="26"/>
          <w:szCs w:val="26"/>
        </w:rPr>
        <w:t>26.01.2026</w:t>
      </w:r>
      <w:r>
        <w:rPr>
          <w:sz w:val="26"/>
          <w:szCs w:val="26"/>
        </w:rPr>
        <w:t xml:space="preserve">, </w:t>
      </w:r>
      <w:r>
        <w:rPr>
          <w:color w:val="FF0000"/>
          <w:sz w:val="26"/>
          <w:szCs w:val="26"/>
        </w:rPr>
        <w:t>фактически представлена 24.03.2026</w:t>
      </w:r>
      <w:r>
        <w:rPr>
          <w:sz w:val="26"/>
          <w:szCs w:val="26"/>
        </w:rPr>
        <w:t xml:space="preserve"> по телекоммуникационным каналам связи.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Оценив исследованные доказательства </w:t>
      </w:r>
      <w:r>
        <w:rPr>
          <w:sz w:val="26"/>
          <w:szCs w:val="26"/>
        </w:rPr>
        <w:t>в их совокупности, мировой судья приходит к выводу, что Вараксин И.К. совершил административное правонарушение, предусмотренное ч. 1 ст. 15.33.2 Кодекса РФ об АП, которая предусматривает административную ответственность за непредставление в установленный з</w:t>
      </w:r>
      <w:r>
        <w:rPr>
          <w:sz w:val="26"/>
          <w:szCs w:val="26"/>
        </w:rPr>
        <w:t>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</w:t>
      </w:r>
      <w:r>
        <w:rPr>
          <w:sz w:val="26"/>
          <w:szCs w:val="26"/>
        </w:rPr>
        <w:t>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частью 2 настоящей статьи.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>соответствии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</w:t>
      </w:r>
      <w:r>
        <w:rPr>
          <w:sz w:val="26"/>
          <w:szCs w:val="26"/>
        </w:rPr>
        <w:t>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ст. 4.1.1 Кодекса РФ об АП за впервые совершенное административное правонаруше</w:t>
      </w:r>
      <w:r>
        <w:rPr>
          <w:sz w:val="26"/>
          <w:szCs w:val="26"/>
        </w:rPr>
        <w:t>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</w:t>
      </w:r>
      <w:r>
        <w:rPr>
          <w:sz w:val="26"/>
          <w:szCs w:val="26"/>
        </w:rPr>
        <w:t>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</w:t>
      </w:r>
      <w:r>
        <w:rPr>
          <w:sz w:val="26"/>
          <w:szCs w:val="26"/>
        </w:rPr>
        <w:t>ием случаев, предусмотренных частью 2 настоящей статьи.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</w:t>
      </w:r>
      <w:r>
        <w:rPr>
          <w:sz w:val="26"/>
          <w:szCs w:val="26"/>
        </w:rPr>
        <w:t>ельств, предусмотренных ст.ст. 4.2 и 4.3 Кодекса РФ об АП, а также, учитывая то обстоятельство, что в материалах дела отсутствуют доказательства привлечения Вараксина И.К. к административной ответственности за совершение аналогичных правонарушений, и прихо</w:t>
      </w:r>
      <w:r>
        <w:rPr>
          <w:sz w:val="26"/>
          <w:szCs w:val="26"/>
        </w:rPr>
        <w:t>дит к выводу, что наказание необходимо назначить в виде предупреждения.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ст. ст. 29.9, 29.10 Кодекса РФ об АП, мировой судья</w:t>
      </w:r>
    </w:p>
    <w:p w:rsidR="00D05375" w:rsidP="00D05375">
      <w:pPr>
        <w:pStyle w:val="NoSpacing"/>
        <w:ind w:left="-142" w:right="-143"/>
        <w:jc w:val="center"/>
        <w:rPr>
          <w:sz w:val="26"/>
          <w:szCs w:val="26"/>
        </w:rPr>
      </w:pPr>
    </w:p>
    <w:p w:rsidR="00D05375" w:rsidP="00D05375">
      <w:pPr>
        <w:pStyle w:val="NoSpacing"/>
        <w:ind w:left="-142" w:right="-143"/>
        <w:jc w:val="center"/>
        <w:rPr>
          <w:sz w:val="26"/>
          <w:szCs w:val="26"/>
        </w:rPr>
      </w:pPr>
      <w:r>
        <w:rPr>
          <w:sz w:val="26"/>
          <w:szCs w:val="26"/>
        </w:rPr>
        <w:t>ПОСТАНОВИЛ:</w:t>
      </w:r>
    </w:p>
    <w:p w:rsidR="00D05375" w:rsidP="00D05375">
      <w:pPr>
        <w:pStyle w:val="NoSpacing"/>
        <w:ind w:left="-142" w:right="-143"/>
        <w:jc w:val="center"/>
        <w:rPr>
          <w:sz w:val="26"/>
          <w:szCs w:val="26"/>
        </w:rPr>
      </w:pP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>Генерального директора ООО «Хумо» Вараксина Ивана Кабилджановича</w:t>
      </w:r>
      <w:r>
        <w:rPr>
          <w:sz w:val="26"/>
          <w:szCs w:val="26"/>
        </w:rPr>
        <w:t xml:space="preserve"> признать виновным в совершении админис</w:t>
      </w:r>
      <w:r>
        <w:rPr>
          <w:sz w:val="26"/>
          <w:szCs w:val="26"/>
        </w:rPr>
        <w:t xml:space="preserve">тративного правонарушения, предусмотренного ч. 1 ст. 15.33.2 Кодекса РФ об АП, и назначить административное наказание в виде предупреждения. 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может быть обжаловано в течение 10 дней со дня вручения или получения копии постановления в Нижневар</w:t>
      </w:r>
      <w:r>
        <w:rPr>
          <w:sz w:val="26"/>
          <w:szCs w:val="26"/>
        </w:rPr>
        <w:t xml:space="preserve">товский городской суд Ханты - Мансийского автономного округа - Югры через мирового судью, вынесшего постановление. </w:t>
      </w:r>
    </w:p>
    <w:p w:rsidR="00D05375" w:rsidP="00D05375">
      <w:pPr>
        <w:pStyle w:val="NoSpacing"/>
        <w:ind w:left="-142" w:right="-143" w:firstLine="567"/>
        <w:jc w:val="both"/>
        <w:rPr>
          <w:rFonts w:eastAsia="MS Mincho"/>
          <w:bCs/>
          <w:sz w:val="26"/>
          <w:szCs w:val="26"/>
        </w:rPr>
      </w:pPr>
    </w:p>
    <w:p w:rsidR="00D05375" w:rsidP="00D05375">
      <w:pPr>
        <w:pStyle w:val="NoSpacing"/>
        <w:ind w:left="-142" w:right="-143" w:firstLine="567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*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Мировой судья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Е.В. Аксенова</w:t>
      </w:r>
    </w:p>
    <w:p w:rsidR="00D05375" w:rsidP="00D05375">
      <w:pPr>
        <w:pStyle w:val="NoSpacing"/>
        <w:ind w:left="-142" w:right="-143" w:firstLine="567"/>
        <w:jc w:val="both"/>
        <w:rPr>
          <w:sz w:val="26"/>
          <w:szCs w:val="26"/>
        </w:rPr>
      </w:pPr>
      <w:r>
        <w:rPr>
          <w:sz w:val="26"/>
          <w:szCs w:val="26"/>
        </w:rPr>
        <w:t>*</w:t>
      </w:r>
    </w:p>
    <w:p w:rsidR="00D05375" w:rsidP="00D05375">
      <w:pPr>
        <w:rPr>
          <w:sz w:val="26"/>
          <w:szCs w:val="26"/>
        </w:rPr>
      </w:pPr>
    </w:p>
    <w:p w:rsidR="00166036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CF6"/>
    <w:rsid w:val="00166036"/>
    <w:rsid w:val="00BF7CF6"/>
    <w:rsid w:val="00C81304"/>
    <w:rsid w:val="00D053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C557776-9EFD-4BF9-938B-22512137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5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05375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0537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